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D343D" w14:textId="77777777" w:rsidR="00092E21" w:rsidRDefault="00217CE9" w:rsidP="00F84921">
      <w:pPr>
        <w:jc w:val="center"/>
      </w:pPr>
      <w:r>
        <w:t>СТРУКТУРА ИЗДЕРЖЕК НА СОДЕРЖАНИЕ ООО ТЗК «ПЛАНЕТА» В 2021 ГОДУ</w:t>
      </w:r>
    </w:p>
    <w:p w14:paraId="2359EFCA" w14:textId="77777777" w:rsidR="00217CE9" w:rsidRDefault="00217CE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5426"/>
        <w:gridCol w:w="3113"/>
      </w:tblGrid>
      <w:tr w:rsidR="00217CE9" w14:paraId="2A3E9C98" w14:textId="77777777" w:rsidTr="00217CE9">
        <w:tc>
          <w:tcPr>
            <w:tcW w:w="817" w:type="dxa"/>
          </w:tcPr>
          <w:p w14:paraId="4C50D3E0" w14:textId="77777777" w:rsidR="00217CE9" w:rsidRDefault="00217CE9">
            <w:r>
              <w:t>№ п/п</w:t>
            </w:r>
          </w:p>
        </w:tc>
        <w:tc>
          <w:tcPr>
            <w:tcW w:w="5563" w:type="dxa"/>
          </w:tcPr>
          <w:p w14:paraId="53DD1AC1" w14:textId="77777777" w:rsidR="00217CE9" w:rsidRDefault="00217CE9" w:rsidP="00217CE9">
            <w:r>
              <w:t>Наименование затрат</w:t>
            </w:r>
          </w:p>
        </w:tc>
        <w:tc>
          <w:tcPr>
            <w:tcW w:w="3191" w:type="dxa"/>
          </w:tcPr>
          <w:p w14:paraId="64584AE8" w14:textId="77777777" w:rsidR="00217CE9" w:rsidRDefault="00217CE9" w:rsidP="00CD2E1A">
            <w:pPr>
              <w:jc w:val="center"/>
            </w:pPr>
            <w:r>
              <w:t>Удельный вес, %</w:t>
            </w:r>
          </w:p>
        </w:tc>
      </w:tr>
      <w:tr w:rsidR="00217CE9" w14:paraId="1507113A" w14:textId="77777777" w:rsidTr="00217CE9">
        <w:tc>
          <w:tcPr>
            <w:tcW w:w="817" w:type="dxa"/>
          </w:tcPr>
          <w:p w14:paraId="3F0A45CA" w14:textId="77777777" w:rsidR="00217CE9" w:rsidRDefault="00217CE9">
            <w:r>
              <w:t>1.</w:t>
            </w:r>
          </w:p>
        </w:tc>
        <w:tc>
          <w:tcPr>
            <w:tcW w:w="5563" w:type="dxa"/>
          </w:tcPr>
          <w:p w14:paraId="082436AB" w14:textId="77777777" w:rsidR="00217CE9" w:rsidRDefault="00217CE9">
            <w:r>
              <w:t>Материальные затраты</w:t>
            </w:r>
          </w:p>
        </w:tc>
        <w:tc>
          <w:tcPr>
            <w:tcW w:w="3191" w:type="dxa"/>
          </w:tcPr>
          <w:p w14:paraId="70520141" w14:textId="77777777" w:rsidR="00217CE9" w:rsidRDefault="00CD2E1A" w:rsidP="00CD2E1A">
            <w:pPr>
              <w:jc w:val="center"/>
            </w:pPr>
            <w:r>
              <w:t>5,85%</w:t>
            </w:r>
          </w:p>
        </w:tc>
      </w:tr>
      <w:tr w:rsidR="00217CE9" w14:paraId="346BEB4D" w14:textId="77777777" w:rsidTr="00217CE9">
        <w:tc>
          <w:tcPr>
            <w:tcW w:w="817" w:type="dxa"/>
          </w:tcPr>
          <w:p w14:paraId="4B2CA63A" w14:textId="77777777" w:rsidR="00217CE9" w:rsidRDefault="00217CE9">
            <w:r>
              <w:t>2.</w:t>
            </w:r>
          </w:p>
        </w:tc>
        <w:tc>
          <w:tcPr>
            <w:tcW w:w="5563" w:type="dxa"/>
          </w:tcPr>
          <w:p w14:paraId="0AF1D5D7" w14:textId="77777777" w:rsidR="00217CE9" w:rsidRDefault="00217CE9">
            <w:r>
              <w:t>Затраты на оплату труда</w:t>
            </w:r>
          </w:p>
        </w:tc>
        <w:tc>
          <w:tcPr>
            <w:tcW w:w="3191" w:type="dxa"/>
          </w:tcPr>
          <w:p w14:paraId="7AA5599E" w14:textId="77777777" w:rsidR="00217CE9" w:rsidRDefault="00CD2E1A" w:rsidP="00CD2E1A">
            <w:pPr>
              <w:jc w:val="center"/>
            </w:pPr>
            <w:r>
              <w:t>29,03%</w:t>
            </w:r>
          </w:p>
        </w:tc>
      </w:tr>
      <w:tr w:rsidR="00217CE9" w14:paraId="6468C0AA" w14:textId="77777777" w:rsidTr="00217CE9">
        <w:tc>
          <w:tcPr>
            <w:tcW w:w="817" w:type="dxa"/>
          </w:tcPr>
          <w:p w14:paraId="2B2EA7D7" w14:textId="77777777" w:rsidR="00217CE9" w:rsidRDefault="00217CE9">
            <w:r>
              <w:t>3.</w:t>
            </w:r>
          </w:p>
        </w:tc>
        <w:tc>
          <w:tcPr>
            <w:tcW w:w="5563" w:type="dxa"/>
          </w:tcPr>
          <w:p w14:paraId="37E9A5CB" w14:textId="77777777" w:rsidR="00217CE9" w:rsidRDefault="00217CE9">
            <w:r>
              <w:t>Отчисления на социальные нужды</w:t>
            </w:r>
          </w:p>
        </w:tc>
        <w:tc>
          <w:tcPr>
            <w:tcW w:w="3191" w:type="dxa"/>
          </w:tcPr>
          <w:p w14:paraId="198A298D" w14:textId="77777777" w:rsidR="00217CE9" w:rsidRDefault="00CD2E1A" w:rsidP="00CD2E1A">
            <w:pPr>
              <w:jc w:val="center"/>
            </w:pPr>
            <w:r>
              <w:t>5,96%</w:t>
            </w:r>
          </w:p>
        </w:tc>
      </w:tr>
      <w:tr w:rsidR="00217CE9" w14:paraId="7CD92C26" w14:textId="77777777" w:rsidTr="00217CE9">
        <w:tc>
          <w:tcPr>
            <w:tcW w:w="817" w:type="dxa"/>
          </w:tcPr>
          <w:p w14:paraId="21B42DAD" w14:textId="77777777" w:rsidR="00217CE9" w:rsidRDefault="00217CE9">
            <w:r>
              <w:t>4.</w:t>
            </w:r>
          </w:p>
        </w:tc>
        <w:tc>
          <w:tcPr>
            <w:tcW w:w="5563" w:type="dxa"/>
          </w:tcPr>
          <w:p w14:paraId="1848F940" w14:textId="77777777" w:rsidR="00217CE9" w:rsidRDefault="00217CE9">
            <w:r>
              <w:t>Амортизация</w:t>
            </w:r>
          </w:p>
        </w:tc>
        <w:tc>
          <w:tcPr>
            <w:tcW w:w="3191" w:type="dxa"/>
          </w:tcPr>
          <w:p w14:paraId="428ED6F4" w14:textId="77777777" w:rsidR="00217CE9" w:rsidRDefault="00CD2E1A" w:rsidP="00CD2E1A">
            <w:pPr>
              <w:jc w:val="center"/>
            </w:pPr>
            <w:r>
              <w:t>3,58%</w:t>
            </w:r>
          </w:p>
        </w:tc>
      </w:tr>
      <w:tr w:rsidR="00217CE9" w14:paraId="74D77B16" w14:textId="77777777" w:rsidTr="00217CE9">
        <w:tc>
          <w:tcPr>
            <w:tcW w:w="817" w:type="dxa"/>
          </w:tcPr>
          <w:p w14:paraId="327FA205" w14:textId="77777777" w:rsidR="00217CE9" w:rsidRDefault="00217CE9">
            <w:r>
              <w:t>5.</w:t>
            </w:r>
          </w:p>
        </w:tc>
        <w:tc>
          <w:tcPr>
            <w:tcW w:w="5563" w:type="dxa"/>
          </w:tcPr>
          <w:p w14:paraId="6577692A" w14:textId="77777777" w:rsidR="00217CE9" w:rsidRDefault="00CD2E1A" w:rsidP="00CD2E1A">
            <w:r>
              <w:t>Ремонт  основных производственных фондов</w:t>
            </w:r>
          </w:p>
        </w:tc>
        <w:tc>
          <w:tcPr>
            <w:tcW w:w="3191" w:type="dxa"/>
          </w:tcPr>
          <w:p w14:paraId="310A57CF" w14:textId="77777777" w:rsidR="00217CE9" w:rsidRDefault="00CD2E1A" w:rsidP="00CD2E1A">
            <w:pPr>
              <w:jc w:val="center"/>
            </w:pPr>
            <w:r>
              <w:t>3,9%</w:t>
            </w:r>
          </w:p>
        </w:tc>
      </w:tr>
      <w:tr w:rsidR="00217CE9" w14:paraId="4964BE2D" w14:textId="77777777" w:rsidTr="00217CE9">
        <w:tc>
          <w:tcPr>
            <w:tcW w:w="817" w:type="dxa"/>
          </w:tcPr>
          <w:p w14:paraId="0999E17F" w14:textId="77777777" w:rsidR="00217CE9" w:rsidRDefault="00217CE9">
            <w:r>
              <w:t>6.</w:t>
            </w:r>
          </w:p>
        </w:tc>
        <w:tc>
          <w:tcPr>
            <w:tcW w:w="5563" w:type="dxa"/>
          </w:tcPr>
          <w:p w14:paraId="6F6C8B31" w14:textId="77777777" w:rsidR="00217CE9" w:rsidRDefault="00217CE9">
            <w:r>
              <w:t>Оплата работ (услуг) сторонних организаций</w:t>
            </w:r>
          </w:p>
        </w:tc>
        <w:tc>
          <w:tcPr>
            <w:tcW w:w="3191" w:type="dxa"/>
          </w:tcPr>
          <w:p w14:paraId="3224D0A3" w14:textId="77777777" w:rsidR="00217CE9" w:rsidRDefault="00CD2E1A" w:rsidP="00CD2E1A">
            <w:pPr>
              <w:jc w:val="center"/>
            </w:pPr>
            <w:r>
              <w:t>4,19%</w:t>
            </w:r>
          </w:p>
        </w:tc>
      </w:tr>
      <w:tr w:rsidR="00217CE9" w14:paraId="3E57349F" w14:textId="77777777" w:rsidTr="00217CE9">
        <w:tc>
          <w:tcPr>
            <w:tcW w:w="817" w:type="dxa"/>
          </w:tcPr>
          <w:p w14:paraId="38E0B0B2" w14:textId="77777777" w:rsidR="00217CE9" w:rsidRDefault="00217CE9">
            <w:r>
              <w:t>7.</w:t>
            </w:r>
          </w:p>
        </w:tc>
        <w:tc>
          <w:tcPr>
            <w:tcW w:w="5563" w:type="dxa"/>
          </w:tcPr>
          <w:p w14:paraId="1EE7692B" w14:textId="77777777" w:rsidR="00217CE9" w:rsidRDefault="00217CE9">
            <w:r>
              <w:t>Прочие расходы по  обычным видам деятельности</w:t>
            </w:r>
          </w:p>
        </w:tc>
        <w:tc>
          <w:tcPr>
            <w:tcW w:w="3191" w:type="dxa"/>
          </w:tcPr>
          <w:p w14:paraId="2EBA5B8E" w14:textId="77777777" w:rsidR="00217CE9" w:rsidRDefault="00CD2E1A" w:rsidP="00CD2E1A">
            <w:pPr>
              <w:jc w:val="center"/>
            </w:pPr>
            <w:r>
              <w:t>47,25%</w:t>
            </w:r>
          </w:p>
        </w:tc>
      </w:tr>
      <w:tr w:rsidR="00217CE9" w14:paraId="094DCF5B" w14:textId="77777777" w:rsidTr="00681BD2">
        <w:trPr>
          <w:trHeight w:val="70"/>
        </w:trPr>
        <w:tc>
          <w:tcPr>
            <w:tcW w:w="817" w:type="dxa"/>
          </w:tcPr>
          <w:p w14:paraId="328A9007" w14:textId="77777777" w:rsidR="00217CE9" w:rsidRDefault="00217CE9">
            <w:r>
              <w:t>8.</w:t>
            </w:r>
          </w:p>
        </w:tc>
        <w:tc>
          <w:tcPr>
            <w:tcW w:w="5563" w:type="dxa"/>
          </w:tcPr>
          <w:p w14:paraId="08C43556" w14:textId="77777777" w:rsidR="00217CE9" w:rsidRDefault="00217CE9" w:rsidP="00AC4042">
            <w:r>
              <w:t>Налоги и иные обязательные платежи и сборы</w:t>
            </w:r>
          </w:p>
        </w:tc>
        <w:tc>
          <w:tcPr>
            <w:tcW w:w="3191" w:type="dxa"/>
          </w:tcPr>
          <w:p w14:paraId="6A3EE115" w14:textId="77777777" w:rsidR="00217CE9" w:rsidRDefault="00CD2E1A" w:rsidP="00CD2E1A">
            <w:pPr>
              <w:jc w:val="center"/>
            </w:pPr>
            <w:r>
              <w:t>0,24%</w:t>
            </w:r>
          </w:p>
        </w:tc>
      </w:tr>
    </w:tbl>
    <w:p w14:paraId="091878AE" w14:textId="77777777" w:rsidR="00681BD2" w:rsidRDefault="00681BD2"/>
    <w:p w14:paraId="0ADA5B8B" w14:textId="77777777" w:rsidR="00681BD2" w:rsidRDefault="00681BD2"/>
    <w:p w14:paraId="75F69D0A" w14:textId="77777777" w:rsidR="00681BD2" w:rsidRDefault="00681BD2" w:rsidP="00F84921">
      <w:pPr>
        <w:jc w:val="center"/>
      </w:pPr>
      <w:r>
        <w:rPr>
          <w:noProof/>
          <w:lang w:eastAsia="ru-RU"/>
        </w:rPr>
        <w:drawing>
          <wp:inline distT="0" distB="0" distL="0" distR="0" wp14:anchorId="66F56C98" wp14:editId="654504DC">
            <wp:extent cx="4695825" cy="39814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10F375A8" w14:textId="02739878" w:rsidR="00681BD2" w:rsidRDefault="00681BD2"/>
    <w:sectPr w:rsidR="00681BD2" w:rsidSect="00092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CE9"/>
    <w:rsid w:val="00092E21"/>
    <w:rsid w:val="00217CE9"/>
    <w:rsid w:val="00634301"/>
    <w:rsid w:val="00681BD2"/>
    <w:rsid w:val="006B0FE6"/>
    <w:rsid w:val="008E3BD5"/>
    <w:rsid w:val="00CD2E1A"/>
    <w:rsid w:val="00F8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80A0A"/>
  <w15:docId w15:val="{102448F9-0D4A-4F3D-A26A-B8A20729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0"/>
    </c:view3D>
    <c:floor>
      <c:thickness val="0"/>
      <c:spPr>
        <a:noFill/>
        <a:ln w="9525" cap="flat" cmpd="sng" algn="ctr">
          <a:solidFill>
            <a:schemeClr val="tx1">
              <a:tint val="75000"/>
              <a:shade val="95000"/>
              <a:satMod val="105000"/>
            </a:schemeClr>
          </a:solidFill>
          <a:prstDash val="solid"/>
          <a:round/>
        </a:ln>
        <a:effectLst/>
        <a:sp3d contourW="9525">
          <a:contourClr>
            <a:schemeClr val="tx1">
              <a:tint val="75000"/>
              <a:shade val="95000"/>
              <a:satMod val="10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explosion val="25"/>
          <c:dPt>
            <c:idx val="0"/>
            <c:bubble3D val="0"/>
            <c:explosion val="16"/>
            <c:spPr>
              <a:solidFill>
                <a:schemeClr val="accent1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0-DD0A-4F30-9F0C-4A080FEE53E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DD0A-4F30-9F0C-4A080FEE53E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2-DD0A-4F30-9F0C-4A080FEE53E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DD0A-4F30-9F0C-4A080FEE53E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4-DD0A-4F30-9F0C-4A080FEE53E3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DD0A-4F30-9F0C-4A080FEE53E3}"/>
              </c:ext>
            </c:extLst>
          </c:dPt>
          <c:dPt>
            <c:idx val="6"/>
            <c:bubble3D val="0"/>
            <c:explosion val="7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6-DD0A-4F30-9F0C-4A080FEE53E3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DD0A-4F30-9F0C-4A080FEE53E3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8-DD0A-4F30-9F0C-4A080FEE53E3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9-DD0A-4F30-9F0C-4A080FEE53E3}"/>
              </c:ext>
            </c:extLst>
          </c:dPt>
          <c:dLbls>
            <c:dLbl>
              <c:idx val="0"/>
              <c:layout>
                <c:manualLayout>
                  <c:x val="1.5408461800622308E-2"/>
                  <c:y val="-1.5332353790704391E-2"/>
                </c:manualLayout>
              </c:layout>
              <c:numFmt formatCode="0.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D0A-4F30-9F0C-4A080FEE53E3}"/>
                </c:ext>
              </c:extLst>
            </c:dLbl>
            <c:dLbl>
              <c:idx val="1"/>
              <c:layout>
                <c:manualLayout>
                  <c:x val="9.1898654655997621E-3"/>
                  <c:y val="-1.0061660952667998E-3"/>
                </c:manualLayout>
              </c:layout>
              <c:numFmt formatCode="0.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D0A-4F30-9F0C-4A080FEE53E3}"/>
                </c:ext>
              </c:extLst>
            </c:dLbl>
            <c:dLbl>
              <c:idx val="2"/>
              <c:layout>
                <c:manualLayout>
                  <c:x val="1.3450032741850375E-2"/>
                  <c:y val="6.003189792663477E-2"/>
                </c:manualLayout>
              </c:layout>
              <c:numFmt formatCode="0.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D0A-4F30-9F0C-4A080FEE53E3}"/>
                </c:ext>
              </c:extLst>
            </c:dLbl>
            <c:dLbl>
              <c:idx val="4"/>
              <c:layout>
                <c:manualLayout>
                  <c:x val="-9.4801233010173933E-3"/>
                  <c:y val="2.2577704102776628E-2"/>
                </c:manualLayout>
              </c:layout>
              <c:numFmt formatCode="0.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D0A-4F30-9F0C-4A080FEE53E3}"/>
                </c:ext>
              </c:extLst>
            </c:dLbl>
            <c:dLbl>
              <c:idx val="5"/>
              <c:layout>
                <c:manualLayout>
                  <c:x val="-6.0083158976324711E-3"/>
                  <c:y val="3.0139019703876727E-2"/>
                </c:manualLayout>
              </c:layout>
              <c:numFmt formatCode="0.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D0A-4F30-9F0C-4A080FEE53E3}"/>
                </c:ext>
              </c:extLst>
            </c:dLbl>
            <c:dLbl>
              <c:idx val="6"/>
              <c:layout>
                <c:manualLayout>
                  <c:x val="3.2815107036569716E-2"/>
                  <c:y val="-9.9360534478644777E-2"/>
                </c:manualLayout>
              </c:layout>
              <c:numFmt formatCode="0.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D0A-4F30-9F0C-4A080FEE53E3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D0A-4F30-9F0C-4A080FEE53E3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D0A-4F30-9F0C-4A080FEE53E3}"/>
                </c:ext>
              </c:extLst>
            </c:dLbl>
            <c:dLbl>
              <c:idx val="9"/>
              <c:layout>
                <c:manualLayout>
                  <c:x val="-8.4798730787454815E-4"/>
                  <c:y val="-2.7910685805422619E-2"/>
                </c:manualLayout>
              </c:layout>
              <c:numFmt formatCode="0.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D0A-4F30-9F0C-4A080FEE53E3}"/>
                </c:ext>
              </c:extLst>
            </c:dLbl>
            <c:numFmt formatCode="0.0%" sourceLinked="0"/>
            <c:spPr>
              <a:noFill/>
              <a:ln w="25400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shade val="95000"/>
                      <a:satMod val="105000"/>
                    </a:schemeClr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'Диаграмма %'!$C$5:$C$14</c:f>
              <c:strCache>
                <c:ptCount val="10"/>
                <c:pt idx="0">
                  <c:v>Материальные затраты</c:v>
                </c:pt>
                <c:pt idx="1">
                  <c:v>Затраты на оплату труда</c:v>
                </c:pt>
                <c:pt idx="2">
                  <c:v>Отчисления на социальные нужды</c:v>
                </c:pt>
                <c:pt idx="3">
                  <c:v>Амортизация</c:v>
                </c:pt>
                <c:pt idx="4">
                  <c:v>Ремонт  основных производственных фондов</c:v>
                </c:pt>
                <c:pt idx="5">
                  <c:v>Оплата работ (услуг) сторонних организаций</c:v>
                </c:pt>
                <c:pt idx="6">
                  <c:v>Прочие расходы по  обычным видам деятельности</c:v>
                </c:pt>
                <c:pt idx="7">
                  <c:v>операционные расходы, связанные с оплатой услуг, оказываемых кредитными организациями</c:v>
                </c:pt>
                <c:pt idx="8">
                  <c:v>проценты к уплате
по кредитам и займам</c:v>
                </c:pt>
                <c:pt idx="9">
                  <c:v>Налоги и иные обязательные платежи и сборы</c:v>
                </c:pt>
              </c:strCache>
            </c:strRef>
          </c:cat>
          <c:val>
            <c:numRef>
              <c:f>'Диаграмма %'!$D$5:$D$14</c:f>
              <c:numCache>
                <c:formatCode>0.00%</c:formatCode>
                <c:ptCount val="10"/>
                <c:pt idx="0">
                  <c:v>5.8500000000000003E-2</c:v>
                </c:pt>
                <c:pt idx="1">
                  <c:v>0.2903</c:v>
                </c:pt>
                <c:pt idx="2">
                  <c:v>5.96E-2</c:v>
                </c:pt>
                <c:pt idx="3">
                  <c:v>3.5799999999999998E-2</c:v>
                </c:pt>
                <c:pt idx="4">
                  <c:v>3.9E-2</c:v>
                </c:pt>
                <c:pt idx="5">
                  <c:v>4.19E-2</c:v>
                </c:pt>
                <c:pt idx="6">
                  <c:v>0.47249999999999998</c:v>
                </c:pt>
                <c:pt idx="7" formatCode="0.0%">
                  <c:v>0</c:v>
                </c:pt>
                <c:pt idx="8" formatCode="0.0%">
                  <c:v>0</c:v>
                </c:pt>
                <c:pt idx="9">
                  <c:v>2.3999999999999998E-3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DD0A-4F30-9F0C-4A080FEE53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3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 mods="ignoreCSTransforms">
      <cs:styleClr val="0">
        <a:shade val="25000"/>
      </cs:styl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 mods="ignoreCSTransforms">
      <cs:styleClr val="0">
        <a:tint val="25000"/>
      </cs:styl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F882E-56A1-4F1A-829C-B866DF8C2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tzk</dc:creator>
  <cp:lastModifiedBy>tzkplaneta-buh@yandex.ru</cp:lastModifiedBy>
  <cp:revision>2</cp:revision>
  <dcterms:created xsi:type="dcterms:W3CDTF">2022-03-17T09:58:00Z</dcterms:created>
  <dcterms:modified xsi:type="dcterms:W3CDTF">2022-03-17T09:58:00Z</dcterms:modified>
</cp:coreProperties>
</file>